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4B3" w:rsidRPr="00227C44" w:rsidRDefault="002A24B3" w:rsidP="002A24B3">
      <w:pPr>
        <w:pStyle w:val="1"/>
        <w:spacing w:before="0"/>
        <w:jc w:val="center"/>
      </w:pPr>
      <w:r w:rsidRPr="00227C44">
        <w:t>Пр</w:t>
      </w:r>
      <w:r>
        <w:t>актическое задание 3</w:t>
      </w:r>
    </w:p>
    <w:p w:rsidR="002A24B3" w:rsidRPr="00194EA2" w:rsidRDefault="002A24B3" w:rsidP="002A24B3">
      <w:pPr>
        <w:rPr>
          <w:rFonts w:ascii="Times New Roman" w:hAnsi="Times New Roman"/>
          <w:b/>
          <w:sz w:val="28"/>
          <w:szCs w:val="28"/>
        </w:rPr>
      </w:pPr>
      <w:r w:rsidRPr="00194EA2">
        <w:rPr>
          <w:rFonts w:ascii="Times New Roman" w:hAnsi="Times New Roman"/>
          <w:b/>
          <w:sz w:val="28"/>
          <w:szCs w:val="28"/>
        </w:rPr>
        <w:t>Тема 2. Теории систем и основы системного анализа в управлении проектами</w:t>
      </w:r>
    </w:p>
    <w:p w:rsidR="002A24B3" w:rsidRPr="00227C44" w:rsidRDefault="002A24B3" w:rsidP="002A24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Pr="00227C44">
        <w:rPr>
          <w:rFonts w:ascii="Times New Roman" w:hAnsi="Times New Roman"/>
          <w:b/>
          <w:sz w:val="28"/>
          <w:szCs w:val="28"/>
        </w:rPr>
        <w:t xml:space="preserve"> </w:t>
      </w:r>
    </w:p>
    <w:p w:rsidR="002A24B3" w:rsidRDefault="002A24B3" w:rsidP="002A24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любой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31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взять из интернета, или любой действующий, а можно его придумать. Опишите проект. Выделите внешние и внутренние факторы, которые могут повлиять на реализацию данного проекта. Опишите каким образом возможно влияние каждого фактора. Ответы оформите в виде таблицы.</w:t>
      </w:r>
    </w:p>
    <w:p w:rsidR="002A24B3" w:rsidRDefault="002A24B3" w:rsidP="002A24B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внешних и внутренних факторов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1"/>
        <w:gridCol w:w="3035"/>
        <w:gridCol w:w="3449"/>
      </w:tblGrid>
      <w:tr w:rsidR="002A24B3" w:rsidRPr="00105B18" w:rsidTr="001933F2">
        <w:tc>
          <w:tcPr>
            <w:tcW w:w="3115" w:type="dxa"/>
          </w:tcPr>
          <w:p w:rsidR="002A24B3" w:rsidRPr="00105B18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3115" w:type="dxa"/>
          </w:tcPr>
          <w:p w:rsidR="002A24B3" w:rsidRPr="00105B18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Характеристика внешних факторов и описание области их влияния на проект</w:t>
            </w:r>
          </w:p>
        </w:tc>
        <w:tc>
          <w:tcPr>
            <w:tcW w:w="3115" w:type="dxa"/>
          </w:tcPr>
          <w:p w:rsidR="002A24B3" w:rsidRPr="00105B18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Характеристика внутренних факторов и описание области их влияния на проект</w:t>
            </w:r>
          </w:p>
        </w:tc>
      </w:tr>
      <w:tr w:rsidR="002A24B3" w:rsidTr="001933F2">
        <w:tc>
          <w:tcPr>
            <w:tcW w:w="3115" w:type="dxa"/>
            <w:vMerge w:val="restart"/>
          </w:tcPr>
          <w:p w:rsidR="002A24B3" w:rsidRDefault="00484D2D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по разработке приложения в помощь преподавателям. Приложение представляет собой </w:t>
            </w:r>
            <w:r w:rsidRPr="00484D2D">
              <w:rPr>
                <w:rFonts w:ascii="Times New Roman" w:hAnsi="Times New Roman"/>
                <w:sz w:val="28"/>
                <w:szCs w:val="28"/>
              </w:rPr>
              <w:t>электронный журнал для учителей, где они могут ставить оценки, отмечать посещаемость и записывать ДЗ, а также удобный инструмент для учета активности учеников во время урока.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84D2D">
              <w:rPr>
                <w:rFonts w:ascii="Times New Roman" w:hAnsi="Times New Roman"/>
                <w:sz w:val="28"/>
                <w:szCs w:val="28"/>
              </w:rPr>
              <w:t>. Инфляция (повышение цен на различные продукты и ресурсы влечет за собой повышение цен на само приложение, а также снижает покупательскую способность учителей)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68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A3A14">
              <w:rPr>
                <w:rFonts w:ascii="Times New Roman" w:hAnsi="Times New Roman"/>
                <w:sz w:val="28"/>
                <w:szCs w:val="28"/>
              </w:rPr>
              <w:t>Финансовая п</w:t>
            </w:r>
            <w:r w:rsidR="006C6829">
              <w:rPr>
                <w:rFonts w:ascii="Times New Roman" w:hAnsi="Times New Roman"/>
                <w:sz w:val="28"/>
                <w:szCs w:val="28"/>
              </w:rPr>
              <w:t>оддержка ИТ-школы «</w:t>
            </w:r>
            <w:r w:rsidR="006C6829">
              <w:rPr>
                <w:rFonts w:ascii="Times New Roman" w:hAnsi="Times New Roman"/>
                <w:sz w:val="28"/>
                <w:szCs w:val="28"/>
                <w:lang w:val="en-US"/>
              </w:rPr>
              <w:t>Samsung</w:t>
            </w:r>
            <w:r w:rsidR="006C6829">
              <w:rPr>
                <w:rFonts w:ascii="Times New Roman" w:hAnsi="Times New Roman"/>
                <w:sz w:val="28"/>
                <w:szCs w:val="28"/>
              </w:rPr>
              <w:t xml:space="preserve">» (приложение разрабатывалось на базе данной ИТ-школы, что оказывало большую поддержку молодому специалисту) 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84D2D">
              <w:rPr>
                <w:rFonts w:ascii="Times New Roman" w:hAnsi="Times New Roman"/>
                <w:sz w:val="28"/>
                <w:szCs w:val="28"/>
              </w:rPr>
              <w:t>. Санкции и ограничения (при необходимости использования каких-либо интернет-ресурсов могут возникнуть ограничения, также как и при найме заграничных сотрудников)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6829">
              <w:rPr>
                <w:rFonts w:ascii="Times New Roman" w:hAnsi="Times New Roman"/>
                <w:sz w:val="28"/>
                <w:szCs w:val="28"/>
              </w:rPr>
              <w:t>. Наличие индивидуального куратора (так как приложение разрабатывалось студентом, то ему в помощь был представлен куратор – один из учителем школы. Она помогала ему во всех проблемах и контролировала деятельность)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84D2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F5F7B">
              <w:rPr>
                <w:rFonts w:ascii="Times New Roman" w:hAnsi="Times New Roman"/>
                <w:sz w:val="28"/>
                <w:szCs w:val="28"/>
              </w:rPr>
              <w:t xml:space="preserve">Законодательство (возможные запреты в использовании приложения по личной </w:t>
            </w:r>
            <w:r w:rsidR="008F5F7B">
              <w:rPr>
                <w:rFonts w:ascii="Times New Roman" w:hAnsi="Times New Roman"/>
                <w:sz w:val="28"/>
                <w:szCs w:val="28"/>
              </w:rPr>
              <w:lastRenderedPageBreak/>
              <w:t>инициативе преподавателя)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6C68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A3A14">
              <w:rPr>
                <w:rFonts w:ascii="Times New Roman" w:hAnsi="Times New Roman"/>
                <w:sz w:val="28"/>
                <w:szCs w:val="28"/>
              </w:rPr>
              <w:t xml:space="preserve">Наличие современной технической базы и оборудования (данный аспект только </w:t>
            </w:r>
            <w:r w:rsidR="004A3A14">
              <w:rPr>
                <w:rFonts w:ascii="Times New Roman" w:hAnsi="Times New Roman"/>
                <w:sz w:val="28"/>
                <w:szCs w:val="28"/>
              </w:rPr>
              <w:lastRenderedPageBreak/>
              <w:t>положительно влияет на разработку приложения, так как с современным оборудованием работа идет быстрее, а функционал приложения может получиться разнообразнее)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Pr="008F5F7B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F5F7B">
              <w:rPr>
                <w:rFonts w:ascii="Times New Roman" w:hAnsi="Times New Roman"/>
                <w:sz w:val="28"/>
                <w:szCs w:val="28"/>
              </w:rPr>
              <w:t xml:space="preserve">. Новые технологии (различные новые цифровые технологии могут добавить в приложение новый функционал, например, использование </w:t>
            </w:r>
            <w:r w:rsidR="008F5F7B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r w:rsidR="008F5F7B" w:rsidRPr="008F5F7B">
              <w:rPr>
                <w:rFonts w:ascii="Times New Roman" w:hAnsi="Times New Roman"/>
                <w:sz w:val="28"/>
                <w:szCs w:val="28"/>
              </w:rPr>
              <w:t>-</w:t>
            </w:r>
            <w:r w:rsidR="008F5F7B">
              <w:rPr>
                <w:rFonts w:ascii="Times New Roman" w:hAnsi="Times New Roman"/>
                <w:sz w:val="28"/>
                <w:szCs w:val="28"/>
              </w:rPr>
              <w:t>технологий и т.п.)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A3A14">
              <w:rPr>
                <w:rFonts w:ascii="Times New Roman" w:hAnsi="Times New Roman"/>
                <w:sz w:val="28"/>
                <w:szCs w:val="28"/>
              </w:rPr>
              <w:t xml:space="preserve">. Опыт разработчика (приложение взяло свое начало </w:t>
            </w:r>
            <w:r w:rsidR="004A3A14" w:rsidRPr="004A3A14">
              <w:rPr>
                <w:rFonts w:ascii="Times New Roman" w:hAnsi="Times New Roman"/>
                <w:sz w:val="28"/>
                <w:szCs w:val="28"/>
              </w:rPr>
              <w:t>разраб</w:t>
            </w:r>
            <w:r w:rsidR="004A3A14">
              <w:rPr>
                <w:rFonts w:ascii="Times New Roman" w:hAnsi="Times New Roman"/>
                <w:sz w:val="28"/>
                <w:szCs w:val="28"/>
              </w:rPr>
              <w:t>отки</w:t>
            </w:r>
            <w:r w:rsidR="004A3A14" w:rsidRPr="004A3A14">
              <w:rPr>
                <w:rFonts w:ascii="Times New Roman" w:hAnsi="Times New Roman"/>
                <w:sz w:val="28"/>
                <w:szCs w:val="28"/>
              </w:rPr>
              <w:t xml:space="preserve"> еще</w:t>
            </w:r>
            <w:r w:rsidR="004A3A1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A3A14" w:rsidRPr="004A3A14">
              <w:rPr>
                <w:rFonts w:ascii="Times New Roman" w:hAnsi="Times New Roman"/>
                <w:sz w:val="28"/>
                <w:szCs w:val="28"/>
              </w:rPr>
              <w:t xml:space="preserve"> школ</w:t>
            </w:r>
            <w:r w:rsidR="004A3A14">
              <w:rPr>
                <w:rFonts w:ascii="Times New Roman" w:hAnsi="Times New Roman"/>
                <w:sz w:val="28"/>
                <w:szCs w:val="28"/>
              </w:rPr>
              <w:t>е</w:t>
            </w:r>
            <w:r w:rsidR="004A3A14" w:rsidRPr="004A3A14">
              <w:rPr>
                <w:rFonts w:ascii="Times New Roman" w:hAnsi="Times New Roman"/>
                <w:sz w:val="28"/>
                <w:szCs w:val="28"/>
              </w:rPr>
              <w:t xml:space="preserve">, когда </w:t>
            </w:r>
            <w:r w:rsidR="004A3A14">
              <w:rPr>
                <w:rFonts w:ascii="Times New Roman" w:hAnsi="Times New Roman"/>
                <w:sz w:val="28"/>
                <w:szCs w:val="28"/>
              </w:rPr>
              <w:t xml:space="preserve">сам разработчик </w:t>
            </w:r>
            <w:r w:rsidR="004A3A14" w:rsidRPr="004A3A14">
              <w:rPr>
                <w:rFonts w:ascii="Times New Roman" w:hAnsi="Times New Roman"/>
                <w:sz w:val="28"/>
                <w:szCs w:val="28"/>
              </w:rPr>
              <w:t>учился в «IT Школе Samsung». Сейчас приложение скачали более 160 тысяч человек</w:t>
            </w:r>
            <w:r w:rsidR="004A3A1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F5F7B">
              <w:rPr>
                <w:rFonts w:ascii="Times New Roman" w:hAnsi="Times New Roman"/>
                <w:sz w:val="28"/>
                <w:szCs w:val="28"/>
              </w:rPr>
              <w:t>. Государственная политика (на данный момент в России идет большая поддержка ИТ-сферы и проектов молодых специалистов. На данный проект есть возможность получить грант)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3A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34734">
              <w:rPr>
                <w:rFonts w:ascii="Times New Roman" w:hAnsi="Times New Roman"/>
                <w:sz w:val="28"/>
                <w:szCs w:val="28"/>
              </w:rPr>
              <w:t>Индивидуальные особенности приложения (и</w:t>
            </w:r>
            <w:r w:rsidR="00E34734" w:rsidRPr="00E34734">
              <w:rPr>
                <w:rFonts w:ascii="Times New Roman" w:hAnsi="Times New Roman"/>
                <w:sz w:val="28"/>
                <w:szCs w:val="28"/>
              </w:rPr>
              <w:t>з приложений, доступных на сегодняшний день в Play Market, только в «Помощнике учителя» удачно реализована функция виртуальных классов</w:t>
            </w:r>
            <w:r w:rsidR="00E347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F5F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C6829">
              <w:rPr>
                <w:rFonts w:ascii="Times New Roman" w:hAnsi="Times New Roman"/>
                <w:sz w:val="28"/>
                <w:szCs w:val="28"/>
              </w:rPr>
              <w:t>Конкуренты (они могут предложить более интересный продукт на рынке, вложить больше денег в рекламу и сильнее продвинуться, что создаст преграды для реализации приложения)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34734">
              <w:rPr>
                <w:rFonts w:ascii="Times New Roman" w:hAnsi="Times New Roman"/>
                <w:sz w:val="28"/>
                <w:szCs w:val="28"/>
              </w:rPr>
              <w:t>. Простота использования приложения (п</w:t>
            </w:r>
            <w:r w:rsidR="00E34734" w:rsidRPr="00E34734">
              <w:rPr>
                <w:rFonts w:ascii="Times New Roman" w:hAnsi="Times New Roman"/>
                <w:sz w:val="28"/>
                <w:szCs w:val="28"/>
              </w:rPr>
              <w:t>риложение мало весит и быстро работает почти на любом устройстве. Чтобы он был доступен для всех пользователей, реализована поддержка даже очень старых телефонов на Android 4.4.</w:t>
            </w:r>
            <w:r w:rsidR="00E347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C6829">
              <w:rPr>
                <w:rFonts w:ascii="Times New Roman" w:hAnsi="Times New Roman"/>
                <w:sz w:val="28"/>
                <w:szCs w:val="28"/>
              </w:rPr>
              <w:t>. Импортозамещение (в 2022 году данный показатель все растет, при отсутствии каких-либо заграничных ресурсов можно найти отечественный аналог в России)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4734">
              <w:rPr>
                <w:rFonts w:ascii="Times New Roman" w:hAnsi="Times New Roman"/>
                <w:sz w:val="28"/>
                <w:szCs w:val="28"/>
              </w:rPr>
              <w:t xml:space="preserve">. Состав команды проекта (так как в команде имеется всего 4 человека, это немного усложнило работу, так как множество функций наложено на руководителя/исполнителя проекта – Ивана. Это увеличило сроки работы над приложением) 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C6829">
              <w:rPr>
                <w:rFonts w:ascii="Times New Roman" w:hAnsi="Times New Roman"/>
                <w:sz w:val="28"/>
                <w:szCs w:val="28"/>
              </w:rPr>
              <w:t>. Безработица (в связи с нестабильной экономической обстановкой много людей теряют работу, что влечет за собой отсутствие квалифицированных кадров для разработки приложения и его использования)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347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343C8">
              <w:rPr>
                <w:rFonts w:ascii="Times New Roman" w:hAnsi="Times New Roman"/>
                <w:sz w:val="28"/>
                <w:szCs w:val="28"/>
              </w:rPr>
              <w:t xml:space="preserve">Знания команды (сильная база ИТ-школы позволила пользоваться </w:t>
            </w:r>
            <w:r w:rsidR="00E343C8" w:rsidRPr="00E343C8">
              <w:rPr>
                <w:rFonts w:ascii="Times New Roman" w:hAnsi="Times New Roman"/>
                <w:sz w:val="28"/>
                <w:szCs w:val="28"/>
              </w:rPr>
              <w:t>уроками «IT Школы Samsung» и статьями в интернете. Сторонние библиотеки практически не использовал</w:t>
            </w:r>
            <w:r w:rsidR="00E343C8">
              <w:rPr>
                <w:rFonts w:ascii="Times New Roman" w:hAnsi="Times New Roman"/>
                <w:sz w:val="28"/>
                <w:szCs w:val="28"/>
              </w:rPr>
              <w:t>ись, потому что были не нужны)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C6829">
              <w:rPr>
                <w:rFonts w:ascii="Times New Roman" w:hAnsi="Times New Roman"/>
                <w:sz w:val="28"/>
                <w:szCs w:val="28"/>
              </w:rPr>
              <w:t>. Налоги (для субъектов малого и среднего предпринимательства предусмотрены выгодные условия для первого времени работы на случай, если проект перерастет в собственный бизнес)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343C8">
              <w:rPr>
                <w:rFonts w:ascii="Times New Roman" w:hAnsi="Times New Roman"/>
                <w:sz w:val="28"/>
                <w:szCs w:val="28"/>
              </w:rPr>
              <w:t>. Корпоративная культура (в школе имелись все условия для продуктивной работы: обеды, рабочие места, учителя, литература. Все нацелено на получение знаний и превращение их в результат. Выпуском из школы считается защита своего проекта)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C6829">
              <w:rPr>
                <w:rFonts w:ascii="Times New Roman" w:hAnsi="Times New Roman"/>
                <w:sz w:val="28"/>
                <w:szCs w:val="28"/>
              </w:rPr>
              <w:t>. Уровень технологий в школах (в связи с отсутствием оснащенности большей части школ России современным оборудованием, внедрение приложения в работу учителей будет проблематично. Более легче обстоят дела в университетах)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343C8">
              <w:rPr>
                <w:rFonts w:ascii="Times New Roman" w:hAnsi="Times New Roman"/>
                <w:sz w:val="28"/>
                <w:szCs w:val="28"/>
              </w:rPr>
              <w:t>. Цена приложения (приложение абсолютно бесплатно, имеет уже более 160 тыс. скачиваний, что говорит о его востребованности среди учителей)</w:t>
            </w:r>
          </w:p>
        </w:tc>
      </w:tr>
    </w:tbl>
    <w:p w:rsidR="002A24B3" w:rsidRDefault="002A24B3" w:rsidP="002A24B3">
      <w:pPr>
        <w:rPr>
          <w:rFonts w:ascii="Times New Roman" w:hAnsi="Times New Roman"/>
          <w:b/>
          <w:sz w:val="28"/>
          <w:szCs w:val="28"/>
        </w:rPr>
      </w:pPr>
    </w:p>
    <w:p w:rsidR="00F91123" w:rsidRDefault="00F91123"/>
    <w:sectPr w:rsidR="00F9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BF3"/>
    <w:multiLevelType w:val="hybridMultilevel"/>
    <w:tmpl w:val="19D0BAFA"/>
    <w:lvl w:ilvl="0" w:tplc="46D602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880BE7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0078767">
    <w:abstractNumId w:val="0"/>
  </w:num>
  <w:num w:numId="2" w16cid:durableId="187229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39"/>
    <w:rsid w:val="001D1DF6"/>
    <w:rsid w:val="002A24B3"/>
    <w:rsid w:val="00484D2D"/>
    <w:rsid w:val="004A3A14"/>
    <w:rsid w:val="006C6829"/>
    <w:rsid w:val="00781F39"/>
    <w:rsid w:val="008F5F7B"/>
    <w:rsid w:val="00E343C8"/>
    <w:rsid w:val="00E34734"/>
    <w:rsid w:val="00F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48D9"/>
  <w15:chartTrackingRefBased/>
  <w15:docId w15:val="{061C1406-E8A9-4F32-9D7C-D1EF8E5A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B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24B3"/>
    <w:pPr>
      <w:keepNext/>
      <w:keepLines/>
      <w:spacing w:before="480" w:after="0" w:line="360" w:lineRule="auto"/>
      <w:jc w:val="both"/>
      <w:outlineLvl w:val="0"/>
    </w:pPr>
    <w:rPr>
      <w:rFonts w:ascii="Times New Roman" w:hAnsi="Times New Roman"/>
      <w:b/>
      <w:bCs/>
      <w:color w:val="008FC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4B3"/>
    <w:rPr>
      <w:rFonts w:ascii="Times New Roman" w:eastAsia="Calibri" w:hAnsi="Times New Roman" w:cs="Times New Roman"/>
      <w:b/>
      <w:bCs/>
      <w:color w:val="008FC8"/>
      <w:sz w:val="28"/>
      <w:szCs w:val="28"/>
    </w:rPr>
  </w:style>
  <w:style w:type="table" w:styleId="a3">
    <w:name w:val="Table Grid"/>
    <w:basedOn w:val="a1"/>
    <w:rsid w:val="002A24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Манжос</dc:creator>
  <cp:keywords/>
  <dc:description/>
  <cp:lastModifiedBy>Tanya</cp:lastModifiedBy>
  <cp:revision>6</cp:revision>
  <dcterms:created xsi:type="dcterms:W3CDTF">2022-09-12T05:15:00Z</dcterms:created>
  <dcterms:modified xsi:type="dcterms:W3CDTF">2022-10-31T17:00:00Z</dcterms:modified>
</cp:coreProperties>
</file>